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Default="00613A9D" w:rsidP="002F2969">
      <w:pPr>
        <w:pStyle w:val="1"/>
        <w:spacing w:before="0" w:line="276" w:lineRule="auto"/>
        <w:ind w:left="250" w:right="254"/>
        <w:jc w:val="both"/>
        <w:rPr>
          <w:bCs w:val="0"/>
          <w:iCs/>
          <w:shd w:val="clear" w:color="auto" w:fill="FFFFFF"/>
        </w:rPr>
      </w:pPr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>  результатов правоприменительной практики  </w:t>
      </w:r>
      <w:r w:rsidR="006467BF" w:rsidRPr="00DE3894">
        <w:rPr>
          <w:bCs w:val="0"/>
          <w:iCs/>
          <w:shd w:val="clear" w:color="auto" w:fill="FFFFFF"/>
        </w:rPr>
        <w:t xml:space="preserve">при осуществлении </w:t>
      </w:r>
      <w:r w:rsidR="006467BF">
        <w:rPr>
          <w:bCs w:val="0"/>
          <w:iCs/>
          <w:shd w:val="clear" w:color="auto" w:fill="FFFFFF"/>
        </w:rPr>
        <w:t xml:space="preserve">федерального государственного надзора в области использования атомной энергии на атомных станциях за </w:t>
      </w:r>
      <w:r w:rsidR="002F2969">
        <w:rPr>
          <w:bCs w:val="0"/>
          <w:iCs/>
          <w:shd w:val="clear" w:color="auto" w:fill="FFFFFF"/>
        </w:rPr>
        <w:t>2023 год</w:t>
      </w:r>
    </w:p>
    <w:p w:rsidR="002F2969" w:rsidRPr="002F2969" w:rsidRDefault="002F2969" w:rsidP="002F2969">
      <w:pPr>
        <w:pStyle w:val="1"/>
        <w:spacing w:before="0" w:line="276" w:lineRule="auto"/>
        <w:ind w:left="250" w:right="254"/>
        <w:jc w:val="both"/>
        <w:rPr>
          <w:spacing w:val="1"/>
        </w:rPr>
      </w:pPr>
    </w:p>
    <w:p w:rsidR="00E00C0B" w:rsidRPr="002F2969" w:rsidRDefault="00E00C0B" w:rsidP="002F2969">
      <w:pPr>
        <w:pStyle w:val="a9"/>
        <w:tabs>
          <w:tab w:val="left" w:pos="993"/>
        </w:tabs>
        <w:spacing w:line="360" w:lineRule="auto"/>
        <w:ind w:left="0" w:right="3" w:firstLine="720"/>
      </w:pPr>
      <w:r>
        <w:t>Вопросов  до начала и в м</w:t>
      </w:r>
      <w:r w:rsidR="002F2969">
        <w:t>омент мероприятия не поступило.</w:t>
      </w:r>
      <w:bookmarkStart w:id="0" w:name="_GoBack"/>
      <w:bookmarkEnd w:id="0"/>
    </w:p>
    <w:sectPr w:rsidR="00E00C0B" w:rsidRPr="002F2969" w:rsidSect="00E00C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9C" w:rsidRDefault="00F4679C" w:rsidP="002653BE">
      <w:pPr>
        <w:spacing w:after="0" w:line="240" w:lineRule="auto"/>
      </w:pPr>
      <w:r>
        <w:separator/>
      </w:r>
    </w:p>
  </w:endnote>
  <w:endnote w:type="continuationSeparator" w:id="0">
    <w:p w:rsidR="00F4679C" w:rsidRDefault="00F4679C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9C" w:rsidRDefault="00F4679C" w:rsidP="002653BE">
      <w:pPr>
        <w:spacing w:after="0" w:line="240" w:lineRule="auto"/>
      </w:pPr>
      <w:r>
        <w:separator/>
      </w:r>
    </w:p>
  </w:footnote>
  <w:footnote w:type="continuationSeparator" w:id="0">
    <w:p w:rsidR="00F4679C" w:rsidRDefault="00F4679C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2653BE"/>
    <w:rsid w:val="002F2969"/>
    <w:rsid w:val="0045383E"/>
    <w:rsid w:val="005B73B8"/>
    <w:rsid w:val="00613A9D"/>
    <w:rsid w:val="006467BF"/>
    <w:rsid w:val="007C6158"/>
    <w:rsid w:val="008B171D"/>
    <w:rsid w:val="009728FE"/>
    <w:rsid w:val="00AE67F7"/>
    <w:rsid w:val="00BA078F"/>
    <w:rsid w:val="00D643EB"/>
    <w:rsid w:val="00E00C0B"/>
    <w:rsid w:val="00F4679C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5750-DC55-4683-80C4-DFF0F2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C279-BE5D-46C2-94CD-07D436A2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Коптевцова Мария Александровна</cp:lastModifiedBy>
  <cp:revision>2</cp:revision>
  <cp:lastPrinted>2023-07-20T07:44:00Z</cp:lastPrinted>
  <dcterms:created xsi:type="dcterms:W3CDTF">2024-02-22T06:50:00Z</dcterms:created>
  <dcterms:modified xsi:type="dcterms:W3CDTF">2024-02-22T06:50:00Z</dcterms:modified>
</cp:coreProperties>
</file>